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7" w:rsidRPr="00FE3C2C" w:rsidRDefault="00DA0837" w:rsidP="00E4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91EF0" w:rsidRDefault="00891EF0" w:rsidP="0089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Техническая спецификация</w:t>
      </w:r>
    </w:p>
    <w:p w:rsidR="00950B4D" w:rsidRPr="00950B4D" w:rsidRDefault="00950B4D" w:rsidP="0089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0B4D">
        <w:rPr>
          <w:rFonts w:ascii="Times New Roman" w:hAnsi="Times New Roman" w:cs="Times New Roman"/>
          <w:sz w:val="24"/>
          <w:szCs w:val="28"/>
        </w:rPr>
        <w:t>Работы по тушению/предупреждению пожаров</w:t>
      </w:r>
    </w:p>
    <w:p w:rsidR="00891EF0" w:rsidRPr="007B0F40" w:rsidRDefault="00891EF0" w:rsidP="00891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40" w:rsidRPr="007B0F40">
        <w:rPr>
          <w:rFonts w:ascii="Times New Roman" w:hAnsi="Times New Roman" w:cs="Times New Roman"/>
          <w:sz w:val="28"/>
          <w:szCs w:val="28"/>
        </w:rPr>
        <w:t>842511.000.000000</w:t>
      </w:r>
    </w:p>
    <w:p w:rsidR="00E468D9" w:rsidRPr="00A46A37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A46A37" w:rsidTr="005605F2">
        <w:trPr>
          <w:trHeight w:val="20"/>
        </w:trPr>
        <w:tc>
          <w:tcPr>
            <w:tcW w:w="851" w:type="dxa"/>
            <w:vAlign w:val="center"/>
          </w:tcPr>
          <w:p w:rsidR="00E468D9" w:rsidRPr="00A46A37" w:rsidRDefault="00E468D9" w:rsidP="0013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8" w:type="dxa"/>
            <w:vAlign w:val="center"/>
          </w:tcPr>
          <w:p w:rsidR="00E468D9" w:rsidRPr="00A46A37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A46A37" w:rsidTr="005605F2">
        <w:trPr>
          <w:trHeight w:val="20"/>
        </w:trPr>
        <w:tc>
          <w:tcPr>
            <w:tcW w:w="851" w:type="dxa"/>
            <w:vAlign w:val="center"/>
          </w:tcPr>
          <w:p w:rsidR="005605F2" w:rsidRPr="00A46A37" w:rsidRDefault="005605F2" w:rsidP="0013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605F2" w:rsidRPr="00A46A37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A46A37" w:rsidTr="00134012">
        <w:trPr>
          <w:trHeight w:val="562"/>
        </w:trPr>
        <w:tc>
          <w:tcPr>
            <w:tcW w:w="851" w:type="dxa"/>
            <w:vAlign w:val="center"/>
          </w:tcPr>
          <w:p w:rsidR="00E468D9" w:rsidRPr="00A46A37" w:rsidRDefault="00E468D9" w:rsidP="0013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997493" w:rsidRPr="00A46A37" w:rsidRDefault="00997493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8D9" w:rsidRPr="00A46A37" w:rsidRDefault="00E468D9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997493" w:rsidRPr="00A46A37" w:rsidRDefault="00997493" w:rsidP="00134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1EF0" w:rsidRPr="00A46A37" w:rsidTr="00134012">
        <w:trPr>
          <w:trHeight w:val="562"/>
        </w:trPr>
        <w:tc>
          <w:tcPr>
            <w:tcW w:w="851" w:type="dxa"/>
            <w:vAlign w:val="center"/>
          </w:tcPr>
          <w:p w:rsidR="00891EF0" w:rsidRPr="00A46A37" w:rsidRDefault="00891EF0" w:rsidP="0013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891EF0" w:rsidRPr="00BA3087" w:rsidRDefault="00134012" w:rsidP="00891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891EF0" w:rsidRPr="00BA3087">
              <w:rPr>
                <w:rFonts w:ascii="Times New Roman" w:hAnsi="Times New Roman" w:cs="Times New Roman"/>
                <w:sz w:val="24"/>
                <w:szCs w:val="28"/>
              </w:rPr>
              <w:t>егосударственн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891EF0" w:rsidRPr="00BA3087">
              <w:rPr>
                <w:rFonts w:ascii="Times New Roman" w:hAnsi="Times New Roman" w:cs="Times New Roman"/>
                <w:sz w:val="24"/>
                <w:szCs w:val="28"/>
              </w:rPr>
              <w:t xml:space="preserve"> противопожарн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891EF0" w:rsidRPr="00BA3087">
              <w:rPr>
                <w:rFonts w:ascii="Times New Roman" w:hAnsi="Times New Roman" w:cs="Times New Roman"/>
                <w:sz w:val="24"/>
                <w:szCs w:val="28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891EF0" w:rsidRPr="00BA308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gramStart"/>
            <w:r w:rsidR="00891EF0" w:rsidRPr="00BA3087">
              <w:rPr>
                <w:rFonts w:ascii="Times New Roman" w:hAnsi="Times New Roman" w:cs="Times New Roman"/>
                <w:sz w:val="24"/>
                <w:szCs w:val="28"/>
              </w:rPr>
              <w:t>аварийно-спасательных</w:t>
            </w:r>
            <w:proofErr w:type="gramEnd"/>
          </w:p>
          <w:p w:rsidR="00891EF0" w:rsidRPr="00A46A37" w:rsidRDefault="00891EF0" w:rsidP="0089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87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</w:p>
        </w:tc>
      </w:tr>
      <w:tr w:rsidR="00E468D9" w:rsidRPr="00A46A37" w:rsidTr="00134012">
        <w:trPr>
          <w:trHeight w:val="20"/>
        </w:trPr>
        <w:tc>
          <w:tcPr>
            <w:tcW w:w="851" w:type="dxa"/>
            <w:vAlign w:val="center"/>
          </w:tcPr>
          <w:p w:rsidR="00E468D9" w:rsidRPr="00A46A37" w:rsidRDefault="00E468D9" w:rsidP="0013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997493" w:rsidRPr="00A46A37" w:rsidRDefault="00997493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8D9" w:rsidRPr="00A46A37" w:rsidRDefault="00E468D9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997493" w:rsidRPr="00A46A37" w:rsidRDefault="00997493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8D9" w:rsidRPr="00A46A37" w:rsidTr="00134012">
        <w:trPr>
          <w:trHeight w:val="20"/>
        </w:trPr>
        <w:tc>
          <w:tcPr>
            <w:tcW w:w="851" w:type="dxa"/>
            <w:vAlign w:val="center"/>
          </w:tcPr>
          <w:p w:rsidR="00E468D9" w:rsidRPr="00A46A37" w:rsidRDefault="00E468D9" w:rsidP="0013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134012" w:rsidRP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>проведения работ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ктау</w:t>
            </w:r>
            <w:proofErr w:type="spell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АО «НК «АМТП» в 11 км., восточнее г. Актау. </w:t>
            </w:r>
          </w:p>
          <w:p w:rsidR="00134012" w:rsidRP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 территории АО «НК «АМТП» ведет асфальтированная дорога, соединяющая жилые поселки и </w:t>
            </w:r>
            <w:proofErr w:type="spell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ктау</w:t>
            </w:r>
            <w:proofErr w:type="spell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. Площадка предприятия соединена ж/д веткой со станцией Мангышлак.</w:t>
            </w:r>
          </w:p>
          <w:p w:rsidR="00134012" w:rsidRP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Территория АО «НК «АМТП» обеспечена необходимыми технологическими и энергетическими ресурсами, транспортировкой воды, газа, электроэнергии, содержанием и обслуживанием существующих коммуникационных сетей водопровода, газопровода, электроснабжения, сооружениями приема и очистки промышленных и бытовых стоков.</w:t>
            </w:r>
          </w:p>
          <w:p w:rsidR="00134012" w:rsidRP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40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 проведения </w:t>
            </w:r>
            <w:r w:rsidR="000A12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</w:t>
            </w:r>
          </w:p>
          <w:p w:rsid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Охрана территор</w:t>
            </w:r>
            <w:proofErr w:type="gramStart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«НК «АМТП» и объектов расположенных на территории от возгораний и пожаров.</w:t>
            </w:r>
          </w:p>
          <w:p w:rsidR="00134012" w:rsidRPr="00134012" w:rsidRDefault="00134012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7" w:rsidRPr="00134012" w:rsidRDefault="000A12EE" w:rsidP="00134012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2.1 </w:t>
            </w:r>
            <w:r w:rsidR="00E23FA7" w:rsidRPr="001340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Перечень объектов АО «НК «АМТП», подлежащих охране от пожаров: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№ 1;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№ 2;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спортивно – оздоровительного комплекса;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временного пограничного и таможенного досмотра;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КПП порта, здание Службы безопасности;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санчасти и иммиграционных служб;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механических мастерских и складов;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по изготовлению грузозахватных приспособлений;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авто – гаража;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по ремонту авто – погрузчиков;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бытовых помещений № 1;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бытовых помещений № 2;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диспетчерской порта;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операционных служб № 1;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операционных служб № 2;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операционных служб № 3;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грузового склада;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«ГСМ в штучной таре»;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пенной станции причала № 8;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пенной станции причала № 9, № 10;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пенной станции причала № 4, № 5;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пожарной насосной станции солёной воды;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пожарной насосной станции солёной воды причала № 11;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отдела по обеспечению пожарной безопасности;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Сухогрузные причалы № 1, № 2, № 3, № 6, № 12;</w:t>
            </w:r>
          </w:p>
          <w:p w:rsidR="00E23FA7" w:rsidRPr="00A46A37" w:rsidRDefault="00134012" w:rsidP="00E23FA7">
            <w:pPr>
              <w:pStyle w:val="a4"/>
              <w:numPr>
                <w:ilvl w:val="0"/>
                <w:numId w:val="3"/>
              </w:numPr>
              <w:tabs>
                <w:tab w:val="left" w:pos="5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3FA7" w:rsidRPr="00A46A37">
              <w:rPr>
                <w:rFonts w:ascii="Times New Roman" w:hAnsi="Times New Roman" w:cs="Times New Roman"/>
                <w:sz w:val="24"/>
                <w:szCs w:val="24"/>
              </w:rPr>
              <w:t>Нефтеналивные причалы № 4, № 5, № 9, № 10, № 11;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Причал № 7 (</w:t>
            </w:r>
            <w:proofErr w:type="spellStart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портофлот</w:t>
            </w:r>
            <w:proofErr w:type="spellEnd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Экологический причал (</w:t>
            </w:r>
            <w:proofErr w:type="spellStart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портофлот</w:t>
            </w:r>
            <w:proofErr w:type="spellEnd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Паромный причал № 8;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ЦПУ причал № 8;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Офис № 1 отделения пограничного контроля; 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Офис № 2 отделения пограничного контроля;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(пункт экологического контроля);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здание операторов </w:t>
            </w:r>
            <w:proofErr w:type="spellStart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нефтепричалов</w:t>
            </w:r>
            <w:proofErr w:type="spellEnd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№ 9, № 10;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Топливо – раздаточный пункт;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Склад временного хранения (СВХ);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Здание мастерской по ремонту навигационных буёв;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Подходная и соединительная дамба к </w:t>
            </w:r>
            <w:proofErr w:type="spellStart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нефтепричалам</w:t>
            </w:r>
            <w:proofErr w:type="spellEnd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№ 9, № 10.</w:t>
            </w:r>
          </w:p>
          <w:p w:rsidR="00E23FA7" w:rsidRPr="00A46A37" w:rsidRDefault="00E23FA7" w:rsidP="00E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7" w:rsidRPr="00134012" w:rsidRDefault="000A12EE" w:rsidP="0013401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2.2 </w:t>
            </w:r>
            <w:r w:rsidR="00E23FA7" w:rsidRPr="001340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Описание </w:t>
            </w:r>
            <w:r w:rsidR="00134012" w:rsidRPr="001340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</w:t>
            </w:r>
          </w:p>
          <w:p w:rsidR="00E23FA7" w:rsidRPr="00A46A37" w:rsidRDefault="00E23FA7" w:rsidP="00134012">
            <w:pPr>
              <w:pStyle w:val="a4"/>
              <w:numPr>
                <w:ilvl w:val="1"/>
                <w:numId w:val="4"/>
              </w:num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Обеспечение круглосуточного дежурства боевых расчетов пожарной аварийно-спасательной части (далее по тексту - ПАСЧ) и постоянной готовности к выполнению первоочередных аварийно-спасательных</w:t>
            </w:r>
            <w:r w:rsidRPr="00A46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</w:t>
            </w: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(тушения пожара), связанных с локализацией и ликвидацией чрезвычайных ситуаций.</w:t>
            </w:r>
          </w:p>
          <w:p w:rsidR="00E23FA7" w:rsidRPr="00A46A37" w:rsidRDefault="00E23FA7" w:rsidP="00E23FA7">
            <w:pPr>
              <w:pStyle w:val="a4"/>
              <w:numPr>
                <w:ilvl w:val="1"/>
                <w:numId w:val="4"/>
              </w:numPr>
              <w:spacing w:line="240" w:lineRule="atLeast"/>
              <w:ind w:right="175"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 мероприятий в области пожарной безопасности на обслуживаемых опасных производственных объектах Заказчика, включающие: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5"/>
              </w:num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персонала Заказчика пользованию средствами защиты, способам </w:t>
            </w:r>
            <w:proofErr w:type="spellStart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аварийных ситуаций, в том числе и по оказанию первой доврачебной медицинской  помощи;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5"/>
              </w:num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 рабочих местах инструктажей и бесед с рабочими и инженерно-техническими работниками Заказчика по газ</w:t>
            </w:r>
            <w:proofErr w:type="gramStart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взрыво</w:t>
            </w:r>
            <w:proofErr w:type="spellEnd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-, пожароопасным работам, по проведению работ повышенной опасности, пользованию  </w:t>
            </w:r>
            <w:proofErr w:type="spellStart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аппаратурой и способам </w:t>
            </w:r>
            <w:proofErr w:type="spellStart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самоспасения</w:t>
            </w:r>
            <w:proofErr w:type="spellEnd"/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возникновении аварийных  ситуаций (с документальным оформлением), а также проведение инструктажа для ответственных работников сторонних (подрядных) организаций, выполняющих самостоятельно какие-либо работы на контрактной территории Заказчика;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5"/>
              </w:num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осуществление обследования объектов работ по согласованному  с Заказчиком графику  на предмет  соблюдения требований Правил пожарной безопасности;</w:t>
            </w:r>
          </w:p>
          <w:p w:rsidR="00E23FA7" w:rsidRPr="00A46A37" w:rsidRDefault="00E23FA7" w:rsidP="00134012">
            <w:pPr>
              <w:pStyle w:val="a4"/>
              <w:numPr>
                <w:ilvl w:val="0"/>
                <w:numId w:val="5"/>
              </w:num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учебно-тренировочных занятий с персоналом  объектов и служб промысла по утвержденному графику </w:t>
            </w:r>
            <w:r w:rsidR="00134012" w:rsidRPr="0013401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занятий (далее - УТЗ)</w:t>
            </w: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6"/>
              </w:numPr>
              <w:ind w:left="116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>по эвакуации и спасению персонала и ТМЦ;</w:t>
            </w:r>
          </w:p>
          <w:p w:rsidR="00E23FA7" w:rsidRPr="00EF56DA" w:rsidRDefault="00E23FA7" w:rsidP="00E23FA7">
            <w:pPr>
              <w:pStyle w:val="a4"/>
              <w:numPr>
                <w:ilvl w:val="0"/>
                <w:numId w:val="6"/>
              </w:numPr>
              <w:ind w:left="116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по первичным действиям персонала объектов Заказчика при возникновении возгораний, отработке взаимодействия между </w:t>
            </w: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аварийно-спасательной, противопожарной и  производственными службами промысла и персоналом объектов при ликвидации ЧС;</w:t>
            </w:r>
          </w:p>
          <w:p w:rsidR="00E23FA7" w:rsidRPr="00EF56DA" w:rsidRDefault="00E23FA7" w:rsidP="00E23FA7">
            <w:pPr>
              <w:pStyle w:val="a4"/>
              <w:numPr>
                <w:ilvl w:val="0"/>
                <w:numId w:val="6"/>
              </w:numPr>
              <w:ind w:left="116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по проведении проверок органами ДЧС объектов </w:t>
            </w:r>
            <w:r w:rsidRPr="00EF5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  <w:r w:rsidR="00E74D12" w:rsidRPr="00EF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FA7" w:rsidRPr="00EF56DA" w:rsidRDefault="00A9310D" w:rsidP="00E23FA7">
            <w:pPr>
              <w:pStyle w:val="a4"/>
              <w:numPr>
                <w:ilvl w:val="1"/>
                <w:numId w:val="4"/>
              </w:numPr>
              <w:spacing w:line="240" w:lineRule="atLeast"/>
              <w:ind w:right="175"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Согласовывает при разработке и актуализации Заказчиком </w:t>
            </w: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аварий для опасных  производственных объектов</w:t>
            </w:r>
            <w:r w:rsidR="00E23FA7" w:rsidRPr="00EF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FA7" w:rsidRPr="00EF56DA" w:rsidRDefault="00E23FA7" w:rsidP="00E23FA7">
            <w:pPr>
              <w:pStyle w:val="a4"/>
              <w:numPr>
                <w:ilvl w:val="1"/>
                <w:numId w:val="4"/>
              </w:numPr>
              <w:spacing w:line="240" w:lineRule="atLeast"/>
              <w:ind w:right="175"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>Выставление  постов на производственных объектах  при проведении  газоопасных и огневых работ и на нефтеналивных причалах №4,5 на время нефтеналивных операциях, для чего иметь в наличии автомобиль, оснащенный техническими средствами  по перечню согласованному с ДЧС.</w:t>
            </w:r>
          </w:p>
          <w:p w:rsidR="00134012" w:rsidRDefault="00E23FA7" w:rsidP="00134012">
            <w:pPr>
              <w:pStyle w:val="a4"/>
              <w:numPr>
                <w:ilvl w:val="1"/>
                <w:numId w:val="4"/>
              </w:numPr>
              <w:spacing w:line="240" w:lineRule="atLeast"/>
              <w:ind w:right="175"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DA">
              <w:rPr>
                <w:rFonts w:ascii="Times New Roman" w:hAnsi="Times New Roman" w:cs="Times New Roman"/>
                <w:sz w:val="24"/>
                <w:szCs w:val="24"/>
              </w:rPr>
              <w:t xml:space="preserve">ПАСЧ </w:t>
            </w:r>
            <w:proofErr w:type="gramStart"/>
            <w:r w:rsidRPr="00EF56DA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EF56DA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программу подготовки личного состава, планы, согласованные с Заказчиком,  маршруты-графики</w:t>
            </w: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профила</w:t>
            </w:r>
            <w:r w:rsidR="00134012">
              <w:rPr>
                <w:rFonts w:ascii="Times New Roman" w:hAnsi="Times New Roman" w:cs="Times New Roman"/>
                <w:sz w:val="24"/>
                <w:szCs w:val="24"/>
              </w:rPr>
              <w:t>ктической работы, графики УТЗ</w:t>
            </w:r>
            <w:r w:rsidRPr="00A46A37">
              <w:rPr>
                <w:rFonts w:ascii="Times New Roman" w:hAnsi="Times New Roman" w:cs="Times New Roman"/>
                <w:sz w:val="24"/>
                <w:szCs w:val="24"/>
              </w:rPr>
              <w:t xml:space="preserve"> по позициям планов ликвидации аварий (далее - ПЛА), в том числе  и по оказанию первой доврачебной  медицинской  помощи персоналу объектов.</w:t>
            </w:r>
          </w:p>
          <w:p w:rsidR="00E23FA7" w:rsidRPr="00134012" w:rsidRDefault="00E23FA7" w:rsidP="00134012">
            <w:pPr>
              <w:pStyle w:val="a4"/>
              <w:numPr>
                <w:ilvl w:val="1"/>
                <w:numId w:val="4"/>
              </w:numPr>
              <w:spacing w:line="240" w:lineRule="atLeast"/>
              <w:ind w:right="175"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по предупреждению  аварий путем обследования и осмотра взрывопожароопасных объектов, установок, агрегатов и коммуникаций.</w:t>
            </w:r>
          </w:p>
          <w:p w:rsidR="00E23FA7" w:rsidRPr="00A46A37" w:rsidRDefault="00E23FA7" w:rsidP="00E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7" w:rsidRPr="00134012" w:rsidRDefault="00E74D12" w:rsidP="00134012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 документов для осуществления своей деятельности согласно действующему законодательству РК и нормативно-правовых актов.</w:t>
            </w:r>
          </w:p>
          <w:p w:rsidR="00E23FA7" w:rsidRPr="00134012" w:rsidRDefault="000A12EE" w:rsidP="00134012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E23FA7" w:rsidRPr="0013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должен быть укомплектован личным составом, техникой, приборами, снаряжением и запасами материально-технических средств, обеспечивающих качественное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</w:t>
            </w:r>
            <w:r w:rsid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23FA7" w:rsidRPr="00A46A37" w:rsidRDefault="00E23FA7" w:rsidP="000A12E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884" w:right="17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достаточные производственные мощности (ресурсы) для </w:t>
            </w:r>
            <w:r w:rsidR="000A12EE" w:rsidRPr="000A1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</w:t>
            </w:r>
            <w:r w:rsidR="000A1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A12EE" w:rsidRPr="000A1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3FA7" w:rsidRPr="00A46A37" w:rsidRDefault="00E23FA7" w:rsidP="00E23FA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897" w:right="17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проводить работы по локализации и ликвидации ЧС в круглосуточном режиме, до полной ликвидации ЧС (происшествий);</w:t>
            </w:r>
          </w:p>
          <w:p w:rsidR="00E23FA7" w:rsidRPr="00A9310D" w:rsidRDefault="00E23FA7" w:rsidP="00E23FA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897" w:right="175" w:hanging="4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повышения уровня происшествия, ЧС, Поставщик должен иметь возможность оперативного наращивания группировки сил и средств ПАСЧ.</w:t>
            </w:r>
          </w:p>
          <w:p w:rsidR="00E23FA7" w:rsidRPr="00A46A37" w:rsidRDefault="00E23FA7" w:rsidP="00E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EE" w:rsidRDefault="00E23FA7" w:rsidP="00A9310D">
            <w:pPr>
              <w:pStyle w:val="a4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0D">
              <w:rPr>
                <w:rFonts w:ascii="Times New Roman" w:hAnsi="Times New Roman" w:cs="Times New Roman"/>
                <w:sz w:val="24"/>
                <w:szCs w:val="24"/>
              </w:rPr>
              <w:t>Поставщик должен иметь</w:t>
            </w:r>
            <w:r w:rsidR="000A12EE" w:rsidRPr="00A93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10D" w:rsidRPr="00A9310D" w:rsidRDefault="00A9310D" w:rsidP="00A9310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«Инструкции взаймодействия с государственной противопожарной службой»</w:t>
            </w:r>
            <w:r w:rsidRPr="00A93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осуществлении гарнизонной и караульной служб,</w:t>
            </w:r>
            <w:r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тушении пожаров</w:t>
            </w:r>
            <w:r w:rsidRPr="00A93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проведения</w:t>
            </w:r>
            <w:r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работ</w:t>
            </w:r>
            <w:r w:rsidRPr="00A93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проведения работ по профилактике пожаров</w:t>
            </w:r>
            <w:r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r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радиосвязь на частоте с подразделениями ДЧС </w:t>
            </w:r>
            <w:proofErr w:type="spellStart"/>
            <w:r w:rsidRPr="00A9310D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E23FA7" w:rsidRPr="000A12EE" w:rsidRDefault="00A9310D" w:rsidP="000A12E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3FA7" w:rsidRPr="000A12E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 пожарный аварийно-спасательную часть в радиусе 4</w:t>
            </w:r>
            <w:r w:rsidR="007725F6" w:rsidRPr="000A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FA7" w:rsidRPr="000A12EE">
              <w:rPr>
                <w:rFonts w:ascii="Times New Roman" w:hAnsi="Times New Roman" w:cs="Times New Roman"/>
                <w:sz w:val="24"/>
                <w:szCs w:val="24"/>
              </w:rPr>
              <w:t>км от объекта Заказчика для оперативного решения задач по предупреждению и ликвидации чрезвычайных ситуаций</w:t>
            </w:r>
            <w:r w:rsidR="007725F6" w:rsidRPr="000A12E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пунктом 6.1.2 </w:t>
            </w:r>
            <w:r w:rsidR="007725F6" w:rsidRPr="000A1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свода правил Республики Казахстан «Генеральные планы промышленных предприятий» </w:t>
            </w:r>
            <w:r w:rsidR="007725F6" w:rsidRPr="000A12EE">
              <w:rPr>
                <w:rStyle w:val="s1"/>
                <w:b w:val="0"/>
                <w:color w:val="000000" w:themeColor="text1"/>
                <w:sz w:val="24"/>
                <w:szCs w:val="24"/>
              </w:rPr>
              <w:t>СП РК 3.01-103-2012</w:t>
            </w:r>
            <w:r w:rsidR="007725F6" w:rsidRPr="000A1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3FA7" w:rsidRPr="000A12EE">
              <w:rPr>
                <w:rFonts w:ascii="Times New Roman" w:hAnsi="Times New Roman" w:cs="Times New Roman"/>
                <w:sz w:val="24"/>
                <w:szCs w:val="24"/>
              </w:rPr>
              <w:t>, круглосуточному обслуживанию опасных производственных объектов, проведение первоочередных спасательных работ требующих применение воздушно-изолирующих средств и другого оборудования на объектах Заказчика.</w:t>
            </w:r>
            <w:proofErr w:type="gramEnd"/>
          </w:p>
          <w:p w:rsidR="00E23FA7" w:rsidRPr="00134012" w:rsidRDefault="00A9310D" w:rsidP="004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0A12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с </w:t>
            </w:r>
            <w:r w:rsidR="004129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3FA7" w:rsidRPr="00134012">
              <w:rPr>
                <w:rFonts w:ascii="Times New Roman" w:hAnsi="Times New Roman" w:cs="Times New Roman"/>
                <w:sz w:val="24"/>
                <w:szCs w:val="24"/>
              </w:rPr>
              <w:t>ижеследующей инфраструктурой:</w:t>
            </w:r>
          </w:p>
          <w:p w:rsidR="00E74D12" w:rsidRPr="00A9310D" w:rsidRDefault="00A9310D" w:rsidP="00A931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="00E23FA7" w:rsidRPr="00A9310D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r w:rsidR="00E74D12" w:rsidRPr="00A9310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="00E74D12"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техникой не менее 4</w:t>
            </w:r>
            <w:r w:rsidR="00E23FA7"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единиц марки АЦ-5-40, выпуска не </w:t>
            </w:r>
            <w:r w:rsidR="00412940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E23FA7" w:rsidRPr="00A9310D">
              <w:rPr>
                <w:rFonts w:ascii="Times New Roman" w:hAnsi="Times New Roman" w:cs="Times New Roman"/>
                <w:sz w:val="24"/>
                <w:szCs w:val="24"/>
              </w:rPr>
              <w:t xml:space="preserve"> 2010 года </w:t>
            </w:r>
          </w:p>
          <w:p w:rsidR="00E23FA7" w:rsidRPr="00A9310D" w:rsidRDefault="00A9310D" w:rsidP="00412940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E23FA7" w:rsidRPr="00A9310D">
              <w:rPr>
                <w:rFonts w:ascii="Times New Roman" w:hAnsi="Times New Roman" w:cs="Times New Roman"/>
                <w:sz w:val="24"/>
                <w:szCs w:val="24"/>
              </w:rPr>
              <w:t>Наличие воздушно-дыхательных аппаратов (далее - ВДА) и воздушного компрессора для заправки баллонов.</w:t>
            </w:r>
          </w:p>
          <w:p w:rsidR="00E23FA7" w:rsidRPr="00A46A37" w:rsidRDefault="00E23FA7" w:rsidP="00E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7" w:rsidRPr="00A9310D" w:rsidRDefault="00A9310D" w:rsidP="00A9310D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 </w:t>
            </w:r>
            <w:r w:rsidR="00E23FA7"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 обязан в процессе </w:t>
            </w:r>
            <w:r w:rsidR="000A12EE"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работ</w:t>
            </w:r>
            <w:r w:rsidR="00E23FA7"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соблюдать требования правил и норм в области промышленной безопасности, пожарной безопасности, </w:t>
            </w:r>
            <w:r w:rsidR="00E23FA7" w:rsidRPr="00A9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техники безопасности, охране труда и охране окружающей среды согласно регламентирующим документам РК.</w:t>
            </w:r>
          </w:p>
          <w:p w:rsidR="00E23FA7" w:rsidRPr="00A46A37" w:rsidRDefault="00E23FA7" w:rsidP="00E23FA7">
            <w:pPr>
              <w:pStyle w:val="a4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3FA7" w:rsidRPr="00777C14" w:rsidRDefault="00EF56DA" w:rsidP="00777C14">
            <w:pPr>
              <w:pStyle w:val="a4"/>
              <w:numPr>
                <w:ilvl w:val="1"/>
                <w:numId w:val="20"/>
              </w:numPr>
              <w:ind w:left="34" w:hanging="34"/>
              <w:jc w:val="both"/>
              <w:rPr>
                <w:sz w:val="24"/>
              </w:rPr>
            </w:pPr>
            <w:r w:rsidRPr="00777C1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r w:rsidRPr="00777C14">
              <w:rPr>
                <w:rFonts w:ascii="Times New Roman" w:hAnsi="Times New Roman" w:cs="Times New Roman"/>
                <w:sz w:val="24"/>
              </w:rPr>
              <w:t>начала выполнения работ весь персонал, который будет находиться на территор</w:t>
            </w:r>
            <w:proofErr w:type="gramStart"/>
            <w:r w:rsidRPr="00777C14">
              <w:rPr>
                <w:rFonts w:ascii="Times New Roman" w:hAnsi="Times New Roman" w:cs="Times New Roman"/>
                <w:sz w:val="24"/>
              </w:rPr>
              <w:t>ии АО</w:t>
            </w:r>
            <w:proofErr w:type="gramEnd"/>
            <w:r w:rsidRPr="00777C14">
              <w:rPr>
                <w:rFonts w:ascii="Times New Roman" w:hAnsi="Times New Roman" w:cs="Times New Roman"/>
                <w:sz w:val="24"/>
              </w:rPr>
              <w:t xml:space="preserve"> «НК «АМТП» должен иметь удостоверения и протокол проверки знаний, подтверждающие прохождение привлекаемыми</w:t>
            </w:r>
            <w:r w:rsidR="00347E70" w:rsidRPr="00777C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7C14">
              <w:rPr>
                <w:rFonts w:ascii="Times New Roman" w:hAnsi="Times New Roman" w:cs="Times New Roman"/>
                <w:sz w:val="24"/>
              </w:rPr>
              <w:t>специалистами  поставщика проверку знаний в соответствии с требованиями статьи 79 Закона Республики Казахстан «О гражданской защите».</w:t>
            </w:r>
            <w:r w:rsidRPr="00777C14">
              <w:rPr>
                <w:sz w:val="24"/>
              </w:rPr>
              <w:t> </w:t>
            </w:r>
          </w:p>
          <w:p w:rsidR="00777C14" w:rsidRPr="00777C14" w:rsidRDefault="00777C14" w:rsidP="00777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77C14">
              <w:rPr>
                <w:rFonts w:ascii="Times New Roman" w:hAnsi="Times New Roman" w:cs="Times New Roman"/>
              </w:rPr>
              <w:t>2.</w:t>
            </w:r>
            <w:r w:rsidRPr="00777C1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8. Поставщик в течение 5 (пяти) календарных дней с момента подписания Договора, должен представить Заказчику копии правоустанавливающих документов (право собственности, аренды, лизинга и пр.) подтверждающих наличие 4 (четырех) единиц техники марки АЦ-5-40, выпуска не ранее 2010 года.</w:t>
            </w:r>
          </w:p>
          <w:p w:rsidR="00E23FA7" w:rsidRPr="00A46A37" w:rsidRDefault="00E23FA7" w:rsidP="00E23F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3FA7" w:rsidRPr="00A46A37" w:rsidRDefault="00E23FA7" w:rsidP="00E23FA7">
            <w:pPr>
              <w:pStyle w:val="a4"/>
              <w:autoSpaceDE w:val="0"/>
              <w:autoSpaceDN w:val="0"/>
              <w:adjustRightInd w:val="0"/>
              <w:ind w:left="360" w:righ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0A1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выполнении работ</w:t>
            </w: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Поставщик руководствуется требованиями:</w:t>
            </w:r>
          </w:p>
          <w:p w:rsidR="00F87247" w:rsidRPr="00A46A37" w:rsidRDefault="00E23FA7" w:rsidP="00F8724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Закона Республики Казахстан от 11 апреля 2014 года №1</w:t>
            </w:r>
            <w:r w:rsidR="0005519F"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88-V ЗРК «О гражданской защите»;</w:t>
            </w:r>
          </w:p>
          <w:p w:rsidR="00F87247" w:rsidRPr="00A46A37" w:rsidRDefault="00E23FA7" w:rsidP="00F8724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Приказа МВД РК от 7 ноября 2014 года №78</w:t>
            </w:r>
            <w:r w:rsidR="00A46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46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87247"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осуществления деятельности негосударственных противопожарных служб</w:t>
            </w:r>
            <w:r w:rsidR="0005519F"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DA0837" w:rsidRPr="00412940" w:rsidRDefault="0005519F" w:rsidP="00E23FA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МВД РК от 7 ноября 2014 года №78</w:t>
            </w:r>
            <w:r w:rsidR="00F87247"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4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разрешительных требований, предъявляемых</w:t>
            </w:r>
            <w:r w:rsidRPr="00A46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негосударст</w:t>
            </w:r>
            <w:r w:rsidR="00F87247" w:rsidRPr="00A46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венным противопожарным службам».</w:t>
            </w:r>
          </w:p>
          <w:p w:rsidR="00412940" w:rsidRPr="00412940" w:rsidRDefault="00412940" w:rsidP="00412940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68D9" w:rsidRPr="00A46A37" w:rsidTr="00134012">
        <w:trPr>
          <w:trHeight w:val="20"/>
        </w:trPr>
        <w:tc>
          <w:tcPr>
            <w:tcW w:w="851" w:type="dxa"/>
            <w:vAlign w:val="center"/>
          </w:tcPr>
          <w:p w:rsidR="00997493" w:rsidRPr="00A46A37" w:rsidRDefault="00997493" w:rsidP="0056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8D9" w:rsidRPr="00A46A37" w:rsidRDefault="00E468D9" w:rsidP="0056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97493" w:rsidRPr="00A46A37" w:rsidRDefault="00997493" w:rsidP="0056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E468D9" w:rsidRPr="00A46A37" w:rsidRDefault="00E468D9" w:rsidP="001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37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</w:tbl>
    <w:p w:rsidR="00E468D9" w:rsidRPr="00A46A37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8D9" w:rsidRPr="00A46A37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FA7" w:rsidRPr="00A46A37" w:rsidRDefault="00E23FA7" w:rsidP="00E23F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7">
        <w:rPr>
          <w:rFonts w:ascii="Times New Roman" w:hAnsi="Times New Roman" w:cs="Times New Roman"/>
          <w:b/>
          <w:sz w:val="28"/>
          <w:szCs w:val="28"/>
        </w:rPr>
        <w:t xml:space="preserve">Начальник службы охраны труда </w:t>
      </w:r>
    </w:p>
    <w:p w:rsidR="00E23FA7" w:rsidRPr="00996AD3" w:rsidRDefault="00E23FA7" w:rsidP="00E23F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7">
        <w:rPr>
          <w:rFonts w:ascii="Times New Roman" w:hAnsi="Times New Roman" w:cs="Times New Roman"/>
          <w:b/>
          <w:sz w:val="28"/>
          <w:szCs w:val="28"/>
        </w:rPr>
        <w:t>и промышленной безопасности</w:t>
      </w:r>
      <w:r w:rsidRPr="00A46A37">
        <w:rPr>
          <w:rFonts w:ascii="Times New Roman" w:hAnsi="Times New Roman" w:cs="Times New Roman"/>
          <w:b/>
          <w:sz w:val="28"/>
          <w:szCs w:val="28"/>
        </w:rPr>
        <w:tab/>
      </w:r>
      <w:r w:rsidRPr="00A46A37">
        <w:rPr>
          <w:rFonts w:ascii="Times New Roman" w:hAnsi="Times New Roman" w:cs="Times New Roman"/>
          <w:b/>
          <w:sz w:val="28"/>
          <w:szCs w:val="28"/>
        </w:rPr>
        <w:tab/>
      </w:r>
      <w:r w:rsidRPr="00A46A37">
        <w:rPr>
          <w:rFonts w:ascii="Times New Roman" w:hAnsi="Times New Roman" w:cs="Times New Roman"/>
          <w:b/>
          <w:sz w:val="28"/>
          <w:szCs w:val="28"/>
        </w:rPr>
        <w:tab/>
      </w:r>
      <w:r w:rsidRPr="00A46A37">
        <w:rPr>
          <w:rFonts w:ascii="Times New Roman" w:hAnsi="Times New Roman" w:cs="Times New Roman"/>
          <w:b/>
          <w:sz w:val="28"/>
          <w:szCs w:val="28"/>
        </w:rPr>
        <w:tab/>
      </w:r>
      <w:r w:rsidRPr="00A46A37">
        <w:rPr>
          <w:rFonts w:ascii="Times New Roman" w:hAnsi="Times New Roman" w:cs="Times New Roman"/>
          <w:b/>
          <w:sz w:val="28"/>
          <w:szCs w:val="28"/>
        </w:rPr>
        <w:tab/>
        <w:t>Ж. Нукибаев</w:t>
      </w:r>
    </w:p>
    <w:p w:rsidR="00E32F2A" w:rsidRDefault="00E32F2A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F2A" w:rsidSect="00AA007F">
      <w:headerReference w:type="even" r:id="rId9"/>
      <w:headerReference w:type="default" r:id="rId10"/>
      <w:headerReference w:type="first" r:id="rId11"/>
      <w:pgSz w:w="11906" w:h="16838" w:code="9"/>
      <w:pgMar w:top="993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67" w:rsidRDefault="003F7B67" w:rsidP="00CD4EB0">
      <w:pPr>
        <w:spacing w:after="0" w:line="240" w:lineRule="auto"/>
      </w:pPr>
      <w:r>
        <w:separator/>
      </w:r>
    </w:p>
  </w:endnote>
  <w:endnote w:type="continuationSeparator" w:id="0">
    <w:p w:rsidR="003F7B67" w:rsidRDefault="003F7B67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67" w:rsidRDefault="003F7B67" w:rsidP="00CD4EB0">
      <w:pPr>
        <w:spacing w:after="0" w:line="240" w:lineRule="auto"/>
      </w:pPr>
      <w:r>
        <w:separator/>
      </w:r>
    </w:p>
  </w:footnote>
  <w:footnote w:type="continuationSeparator" w:id="0">
    <w:p w:rsidR="003F7B67" w:rsidRDefault="003F7B67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2" w:rsidRPr="00DB6965" w:rsidRDefault="00134012" w:rsidP="00134012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2" w:rsidRDefault="00134012">
    <w:pPr>
      <w:pStyle w:val="a6"/>
      <w:jc w:val="center"/>
    </w:pPr>
  </w:p>
  <w:p w:rsidR="00134012" w:rsidRDefault="001340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2" w:rsidRDefault="00134012">
    <w:pPr>
      <w:pStyle w:val="a6"/>
      <w:jc w:val="center"/>
    </w:pPr>
  </w:p>
  <w:p w:rsidR="00134012" w:rsidRDefault="001340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8EF"/>
    <w:multiLevelType w:val="multilevel"/>
    <w:tmpl w:val="37E6D6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1">
    <w:nsid w:val="00FE3DBD"/>
    <w:multiLevelType w:val="hybridMultilevel"/>
    <w:tmpl w:val="50A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034E"/>
    <w:multiLevelType w:val="multilevel"/>
    <w:tmpl w:val="E19CD24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3">
    <w:nsid w:val="06EC3DFE"/>
    <w:multiLevelType w:val="hybridMultilevel"/>
    <w:tmpl w:val="BDAC2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43B"/>
    <w:multiLevelType w:val="multilevel"/>
    <w:tmpl w:val="C8DE9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ED3BD1"/>
    <w:multiLevelType w:val="multilevel"/>
    <w:tmpl w:val="0D446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85179"/>
    <w:multiLevelType w:val="hybridMultilevel"/>
    <w:tmpl w:val="428ECBAA"/>
    <w:lvl w:ilvl="0" w:tplc="1E308A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2782"/>
    <w:multiLevelType w:val="hybridMultilevel"/>
    <w:tmpl w:val="9FEC890A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7DD1643"/>
    <w:multiLevelType w:val="multilevel"/>
    <w:tmpl w:val="8F1A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FD37D2A"/>
    <w:multiLevelType w:val="hybridMultilevel"/>
    <w:tmpl w:val="EF0C2C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520E2"/>
    <w:multiLevelType w:val="multilevel"/>
    <w:tmpl w:val="8006D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F67B47"/>
    <w:multiLevelType w:val="hybridMultilevel"/>
    <w:tmpl w:val="4E383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A1E7E"/>
    <w:multiLevelType w:val="multilevel"/>
    <w:tmpl w:val="F6EA1A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BE0F11"/>
    <w:multiLevelType w:val="hybridMultilevel"/>
    <w:tmpl w:val="22B8496C"/>
    <w:lvl w:ilvl="0" w:tplc="0AACA6E8">
      <w:start w:val="1"/>
      <w:numFmt w:val="decimal"/>
      <w:lvlText w:val="%1)"/>
      <w:lvlJc w:val="left"/>
      <w:pPr>
        <w:ind w:left="117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57A63931"/>
    <w:multiLevelType w:val="hybridMultilevel"/>
    <w:tmpl w:val="A5CABA82"/>
    <w:lvl w:ilvl="0" w:tplc="C8DA02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04C36"/>
    <w:multiLevelType w:val="hybridMultilevel"/>
    <w:tmpl w:val="550C05D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D73EB"/>
    <w:multiLevelType w:val="hybridMultilevel"/>
    <w:tmpl w:val="C130F4D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6F642A3E"/>
    <w:multiLevelType w:val="multilevel"/>
    <w:tmpl w:val="6B3C4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>
    <w:nsid w:val="7D4500BA"/>
    <w:multiLevelType w:val="multilevel"/>
    <w:tmpl w:val="FE742CB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7"/>
  </w:num>
  <w:num w:numId="7">
    <w:abstractNumId w:val="14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8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B0"/>
    <w:rsid w:val="00000454"/>
    <w:rsid w:val="00001F1A"/>
    <w:rsid w:val="00002343"/>
    <w:rsid w:val="00013447"/>
    <w:rsid w:val="0005519F"/>
    <w:rsid w:val="00060885"/>
    <w:rsid w:val="000A12EE"/>
    <w:rsid w:val="000A5040"/>
    <w:rsid w:val="000E1F97"/>
    <w:rsid w:val="0012685B"/>
    <w:rsid w:val="00134012"/>
    <w:rsid w:val="001D1885"/>
    <w:rsid w:val="001D28C0"/>
    <w:rsid w:val="002239B1"/>
    <w:rsid w:val="00241A10"/>
    <w:rsid w:val="00251F45"/>
    <w:rsid w:val="00271526"/>
    <w:rsid w:val="00296CAF"/>
    <w:rsid w:val="002A7E52"/>
    <w:rsid w:val="002C672D"/>
    <w:rsid w:val="00325F3C"/>
    <w:rsid w:val="00347E70"/>
    <w:rsid w:val="00383902"/>
    <w:rsid w:val="00384D80"/>
    <w:rsid w:val="003A02F1"/>
    <w:rsid w:val="003F7B67"/>
    <w:rsid w:val="00403EBB"/>
    <w:rsid w:val="00406C30"/>
    <w:rsid w:val="00412940"/>
    <w:rsid w:val="00497E86"/>
    <w:rsid w:val="005605F2"/>
    <w:rsid w:val="00590833"/>
    <w:rsid w:val="005F4E67"/>
    <w:rsid w:val="005F7312"/>
    <w:rsid w:val="00613036"/>
    <w:rsid w:val="006220B2"/>
    <w:rsid w:val="00627483"/>
    <w:rsid w:val="00640F52"/>
    <w:rsid w:val="006A3630"/>
    <w:rsid w:val="007725F6"/>
    <w:rsid w:val="00777C14"/>
    <w:rsid w:val="007B0F40"/>
    <w:rsid w:val="007C2B86"/>
    <w:rsid w:val="0083133C"/>
    <w:rsid w:val="008859D3"/>
    <w:rsid w:val="00891EF0"/>
    <w:rsid w:val="00892B97"/>
    <w:rsid w:val="008C2624"/>
    <w:rsid w:val="008D6B98"/>
    <w:rsid w:val="00944E95"/>
    <w:rsid w:val="00950B4D"/>
    <w:rsid w:val="00981545"/>
    <w:rsid w:val="00986AAC"/>
    <w:rsid w:val="00997493"/>
    <w:rsid w:val="009B0EC6"/>
    <w:rsid w:val="009C7DB4"/>
    <w:rsid w:val="009E574E"/>
    <w:rsid w:val="00A4488C"/>
    <w:rsid w:val="00A46A37"/>
    <w:rsid w:val="00A9310D"/>
    <w:rsid w:val="00AA007F"/>
    <w:rsid w:val="00AA7FD8"/>
    <w:rsid w:val="00AB76E3"/>
    <w:rsid w:val="00AF05B2"/>
    <w:rsid w:val="00B07059"/>
    <w:rsid w:val="00B41BC3"/>
    <w:rsid w:val="00B438BF"/>
    <w:rsid w:val="00B467FD"/>
    <w:rsid w:val="00B579DE"/>
    <w:rsid w:val="00C95599"/>
    <w:rsid w:val="00CA1254"/>
    <w:rsid w:val="00CD4EB0"/>
    <w:rsid w:val="00CE5E92"/>
    <w:rsid w:val="00CF1DE4"/>
    <w:rsid w:val="00D231F6"/>
    <w:rsid w:val="00D502AD"/>
    <w:rsid w:val="00DA0837"/>
    <w:rsid w:val="00DB0355"/>
    <w:rsid w:val="00E06C59"/>
    <w:rsid w:val="00E16E39"/>
    <w:rsid w:val="00E23FA7"/>
    <w:rsid w:val="00E3069D"/>
    <w:rsid w:val="00E32F2A"/>
    <w:rsid w:val="00E408E9"/>
    <w:rsid w:val="00E468D9"/>
    <w:rsid w:val="00E574E0"/>
    <w:rsid w:val="00E67953"/>
    <w:rsid w:val="00E74D12"/>
    <w:rsid w:val="00E87D5F"/>
    <w:rsid w:val="00EA5026"/>
    <w:rsid w:val="00EB5CF6"/>
    <w:rsid w:val="00EF56DA"/>
    <w:rsid w:val="00F113FF"/>
    <w:rsid w:val="00F2302E"/>
    <w:rsid w:val="00F5022D"/>
    <w:rsid w:val="00F554C1"/>
    <w:rsid w:val="00F745DD"/>
    <w:rsid w:val="00F87247"/>
    <w:rsid w:val="00FE3C2C"/>
    <w:rsid w:val="00FF0442"/>
    <w:rsid w:val="00FF148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E23FA7"/>
  </w:style>
  <w:style w:type="character" w:customStyle="1" w:styleId="s1">
    <w:name w:val="s1"/>
    <w:rsid w:val="007725F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E23FA7"/>
  </w:style>
  <w:style w:type="character" w:customStyle="1" w:styleId="s1">
    <w:name w:val="s1"/>
    <w:rsid w:val="007725F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A837EE-82FF-49BD-B2C2-8111A0C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C70B2A80</Template>
  <TotalTime>5040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Асем Соспанова</cp:lastModifiedBy>
  <cp:revision>49</cp:revision>
  <cp:lastPrinted>2020-08-21T10:55:00Z</cp:lastPrinted>
  <dcterms:created xsi:type="dcterms:W3CDTF">2020-05-22T06:49:00Z</dcterms:created>
  <dcterms:modified xsi:type="dcterms:W3CDTF">2024-01-22T03:30:00Z</dcterms:modified>
</cp:coreProperties>
</file>